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10"/>
        <w:jc w:val="both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</w:p>
    <w:p>
      <w:pPr>
        <w:ind w:left="-210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公示中有关补充材料规范报送的说明</w:t>
      </w:r>
    </w:p>
    <w:p>
      <w:pPr>
        <w:ind w:left="-210" w:leftChars="-100" w:firstLine="640" w:firstLineChars="200"/>
        <w:rPr>
          <w:rFonts w:hint="eastAsia" w:ascii="华文仿宋" w:hAnsi="华文仿宋" w:eastAsia="华文仿宋"/>
          <w:b/>
          <w:sz w:val="32"/>
        </w:rPr>
      </w:pPr>
    </w:p>
    <w:p>
      <w:pPr>
        <w:ind w:left="-210" w:leftChars="-100" w:firstLine="640" w:firstLineChars="200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自筹</w:t>
      </w:r>
      <w:r>
        <w:rPr>
          <w:rFonts w:hint="eastAsia" w:ascii="黑体" w:hAnsi="黑体" w:eastAsia="黑体" w:cs="黑体"/>
          <w:b w:val="0"/>
          <w:bCs/>
          <w:sz w:val="32"/>
        </w:rPr>
        <w:t>课题补同行专家课题鉴定或验收意见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凡以市（厅）级以上自筹课题为评审支撑业绩的申报人，须补充</w:t>
      </w:r>
      <w:r>
        <w:rPr>
          <w:rFonts w:hint="eastAsia" w:ascii="华文仿宋" w:hAnsi="华文仿宋" w:eastAsia="华文仿宋"/>
          <w:sz w:val="32"/>
          <w:lang w:val="en-US" w:eastAsia="zh-CN"/>
        </w:rPr>
        <w:t>3</w:t>
      </w:r>
      <w:r>
        <w:rPr>
          <w:rFonts w:hint="eastAsia" w:ascii="华文仿宋" w:hAnsi="华文仿宋" w:eastAsia="华文仿宋"/>
          <w:sz w:val="32"/>
        </w:rPr>
        <w:t>名及以上同行专家对其课题的鉴定或验收意见（须体现该课题的学术价值及意义）。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申报正高级专业技术职务的，鉴定或验收专家必须是正高级职务；申报副高级及以下专业技术职务的，鉴定或验收专家必须为副高级及以上职务（请在专家签名处备注专家专业技术职务）。</w:t>
      </w:r>
    </w:p>
    <w:p>
      <w:pPr>
        <w:ind w:left="-210" w:leftChars="-100" w:firstLine="640" w:firstLineChars="200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二、须提供课题成员变更情况说明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在课题研究期间，成员排位变化或增减成员的，须提供由下发课题的行政主管部门出具的成员变更情况说明。</w:t>
      </w:r>
    </w:p>
    <w:p>
      <w:pPr>
        <w:ind w:left="-210" w:leftChars="-100" w:firstLine="640" w:firstLineChars="200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三、须提供规范完整的企业实践相关材料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1.学校对申报人专业课或公共基础课教师身份的认定（认定材料由学校出具，包含承担的专业课程名称、教学工作量等内容）。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2.学校企业实践工作安排：工作通知，派出函，接收单位接收函等相关材料（学校须加盖公章）。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3.相关部门对申报人企业实践考核鉴定材料（须经鉴定部门盖章认可）。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4.教师实践报告或调研报告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</w:rPr>
        <w:t>。</w:t>
      </w:r>
    </w:p>
    <w:p>
      <w:pPr>
        <w:ind w:left="-210" w:leftChars="-100" w:firstLine="640" w:firstLineChars="200"/>
        <w:rPr>
          <w:rFonts w:hint="default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四、基层服务工作未作规范认定</w:t>
      </w:r>
    </w:p>
    <w:p>
      <w:pPr>
        <w:ind w:left="-210" w:firstLine="630"/>
        <w:rPr>
          <w:rFonts w:hint="eastAsia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指申报人员须具有基层服务经历，按规定基层服务经历要符合“三要素”的要求：</w:t>
      </w:r>
    </w:p>
    <w:p>
      <w:pPr>
        <w:ind w:left="-210" w:firstLine="630"/>
        <w:rPr>
          <w:rFonts w:hint="default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1.服务区域：省、市机构须到县级机构，县级机构申报中级时须到乡镇机构。</w:t>
      </w:r>
    </w:p>
    <w:p>
      <w:pPr>
        <w:ind w:left="-210" w:firstLine="630"/>
        <w:rPr>
          <w:rFonts w:hint="eastAsia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2.服务形式：必须是在基层开展服务，包括支援教学、培训讲座、教学研讨、技术帮扶、文化推广、法律咨询、医疗援助等。</w:t>
      </w:r>
    </w:p>
    <w:p>
      <w:pPr>
        <w:ind w:left="-210" w:firstLine="630"/>
        <w:rPr>
          <w:rFonts w:hint="eastAsia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3.服务周期：申报高级必须有累计2年或连续1年基层服务时间，申报中级必须有 1年基层服务时间。为遵循教育教学规律，具体服务周期可以学年、学期、学时的方式折算，以学时计算的，至少不得少于职称评审条件规定的教学时数。</w:t>
      </w:r>
    </w:p>
    <w:p>
      <w:pPr>
        <w:ind w:left="109" w:leftChars="52" w:firstLine="640" w:firstLineChars="200"/>
        <w:rPr>
          <w:rFonts w:hint="default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学校出具的有关证明，必须对服务机构级别、服务采取形式以及服务实际周期（是否达到1年或2年）给予认定。职业院校</w:t>
      </w:r>
      <w:r>
        <w:rPr>
          <w:rFonts w:hint="eastAsia" w:ascii="黑体" w:hAnsi="黑体" w:eastAsia="黑体" w:cs="黑体"/>
          <w:sz w:val="32"/>
          <w:lang w:val="en-US" w:eastAsia="zh-CN"/>
        </w:rPr>
        <w:t>专业课</w:t>
      </w:r>
      <w:r>
        <w:rPr>
          <w:rFonts w:hint="eastAsia" w:ascii="华文仿宋" w:hAnsi="华文仿宋" w:eastAsia="华文仿宋"/>
          <w:sz w:val="32"/>
          <w:lang w:val="en-US" w:eastAsia="zh-CN"/>
        </w:rPr>
        <w:t>教师到企业实践，开展专业指导、技术支持等，符合“三要素”要求的，可视同为基层服务经历。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DA0ODQxODk3OWM2NDMzZDNmMTFkNjA4MzdmY2EifQ=="/>
  </w:docVars>
  <w:rsids>
    <w:rsidRoot w:val="00896DCB"/>
    <w:rsid w:val="0018081A"/>
    <w:rsid w:val="002629AF"/>
    <w:rsid w:val="00446B00"/>
    <w:rsid w:val="00486EF4"/>
    <w:rsid w:val="005464B6"/>
    <w:rsid w:val="00652BF7"/>
    <w:rsid w:val="00741B52"/>
    <w:rsid w:val="00755493"/>
    <w:rsid w:val="007E0732"/>
    <w:rsid w:val="00896DCB"/>
    <w:rsid w:val="00970490"/>
    <w:rsid w:val="00E00128"/>
    <w:rsid w:val="00EC6AFE"/>
    <w:rsid w:val="056C4B08"/>
    <w:rsid w:val="07EF54B9"/>
    <w:rsid w:val="0A614DA2"/>
    <w:rsid w:val="0C807A07"/>
    <w:rsid w:val="1549755C"/>
    <w:rsid w:val="1B774F4A"/>
    <w:rsid w:val="2FA6278F"/>
    <w:rsid w:val="3A614914"/>
    <w:rsid w:val="3F91143C"/>
    <w:rsid w:val="6FDFA298"/>
    <w:rsid w:val="705E1DA8"/>
    <w:rsid w:val="764F4B2B"/>
    <w:rsid w:val="DBEE8D79"/>
    <w:rsid w:val="DF7DD0FE"/>
    <w:rsid w:val="FD5F484B"/>
    <w:rsid w:val="FEB1C99F"/>
    <w:rsid w:val="FF37B31D"/>
    <w:rsid w:val="FFB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802</Words>
  <Characters>809</Characters>
  <Lines>3</Lines>
  <Paragraphs>1</Paragraphs>
  <TotalTime>384</TotalTime>
  <ScaleCrop>false</ScaleCrop>
  <LinksUpToDate>false</LinksUpToDate>
  <CharactersWithSpaces>810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2016-12-02T09:39:00Z</dcterms:created>
  <dc:creator>Lenovo</dc:creator>
  <cp:lastModifiedBy>ysgz</cp:lastModifiedBy>
  <cp:lastPrinted>2016-12-02T10:56:00Z</cp:lastPrinted>
  <dcterms:modified xsi:type="dcterms:W3CDTF">2023-12-11T14:53:03Z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2EAFB5C8EBC94CC9BFA5EAA9AEA22264</vt:lpwstr>
  </property>
</Properties>
</file>