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rPr>
          <w:rFonts w:hint="eastAsia" w:ascii="黑体" w:hAnsi="黑体" w:eastAsia="黑体" w:cs="黑体"/>
          <w:sz w:val="32"/>
          <w:szCs w:val="32"/>
        </w:rPr>
      </w:pPr>
    </w:p>
    <w:p>
      <w:pPr>
        <w:spacing w:before="0" w:beforeLines="0" w:after="0" w:afterLines="0"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专业设置管理与公共信息服务平台</w:t>
      </w:r>
    </w:p>
    <w:p>
      <w:pPr>
        <w:spacing w:before="0" w:beforeLines="0" w:after="0" w:afterLines="0"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操作指导说明</w:t>
      </w:r>
    </w:p>
    <w:p>
      <w:pPr>
        <w:spacing w:before="0" w:beforeLines="0" w:after="0" w:afterLines="0" w:line="540" w:lineRule="exact"/>
        <w:jc w:val="center"/>
        <w:rPr>
          <w:rFonts w:hint="eastAsia" w:ascii="仿宋" w:hAnsi="仿宋" w:eastAsia="仿宋" w:cs="仿宋"/>
          <w:sz w:val="44"/>
          <w:szCs w:val="44"/>
        </w:rPr>
      </w:pP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rPr>
      </w:pPr>
      <w:r>
        <w:rPr>
          <w:rFonts w:hint="eastAsia" w:ascii="仿宋" w:hAnsi="仿宋" w:eastAsia="仿宋" w:cs="仿宋"/>
          <w:sz w:val="32"/>
          <w:szCs w:val="32"/>
        </w:rPr>
        <w:t>为推动职业教育专业设置管理一体化、信息化，</w:t>
      </w:r>
      <w:r>
        <w:rPr>
          <w:rFonts w:hint="eastAsia" w:ascii="仿宋" w:hAnsi="仿宋" w:eastAsia="仿宋" w:cs="仿宋"/>
          <w:sz w:val="32"/>
          <w:szCs w:val="32"/>
          <w:lang w:val="en-US" w:eastAsia="zh-CN"/>
        </w:rPr>
        <w:t>教育部职成司</w:t>
      </w:r>
      <w:r>
        <w:rPr>
          <w:rFonts w:hint="eastAsia" w:ascii="仿宋" w:hAnsi="仿宋" w:eastAsia="仿宋" w:cs="仿宋"/>
          <w:sz w:val="32"/>
          <w:szCs w:val="32"/>
        </w:rPr>
        <w:t>对“全国职业院校专业设置管理与公共信息服务平台（以下简称“平台”，https://zyyxzy.moe.edu.cn/）进行了升级。自2021年起，职业教育拟招生专业统一在平台备案。高职专科专业设置管理系统填报方式保持不变，现将中职及职业本科专业设置管理系统填报</w:t>
      </w:r>
      <w:r>
        <w:rPr>
          <w:rFonts w:hint="eastAsia" w:ascii="仿宋" w:hAnsi="仿宋" w:eastAsia="仿宋" w:cs="仿宋"/>
          <w:sz w:val="32"/>
          <w:szCs w:val="32"/>
          <w:lang w:val="en-US" w:eastAsia="zh-CN"/>
        </w:rPr>
        <w:t>作</w:t>
      </w:r>
      <w:r>
        <w:rPr>
          <w:rFonts w:hint="eastAsia" w:ascii="仿宋" w:hAnsi="仿宋" w:eastAsia="仿宋" w:cs="仿宋"/>
          <w:sz w:val="32"/>
          <w:szCs w:val="32"/>
        </w:rPr>
        <w:t>以下说明。</w:t>
      </w:r>
    </w:p>
    <w:p>
      <w:pPr>
        <w:spacing w:beforeLines="0" w:afterLines="0"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一、中等职业教育专业设置管理系统填报说明</w:t>
      </w: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rPr>
      </w:pPr>
      <w:r>
        <w:rPr>
          <w:rFonts w:hint="eastAsia" w:ascii="仿宋" w:hAnsi="仿宋" w:eastAsia="仿宋" w:cs="仿宋"/>
          <w:sz w:val="32"/>
          <w:szCs w:val="32"/>
        </w:rPr>
        <w:t>全国中等职业教育专业设置管理系统，是全国中等职业学校专业设置的信息填报系统，是教育部进行宏观指导，各级教育行政部门汇总统计分析，调控优化专业结构布局的信息来源系统。各地在组织本区域内中等职业学校按规定程序完成专业设置审批、备案后，应及时在此系统上填报相关信息。</w:t>
      </w: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lang w:bidi="ar"/>
        </w:rPr>
      </w:pPr>
      <w:r>
        <w:rPr>
          <w:rFonts w:hint="eastAsia" w:ascii="仿宋" w:hAnsi="仿宋" w:eastAsia="仿宋" w:cs="仿宋"/>
          <w:sz w:val="32"/>
          <w:szCs w:val="32"/>
          <w:lang w:bidi="ar"/>
        </w:rPr>
        <w:t>1.系统登录方式</w:t>
      </w: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lang w:bidi="ar"/>
        </w:rPr>
      </w:pPr>
      <w:r>
        <w:rPr>
          <w:rFonts w:hint="eastAsia" w:ascii="仿宋" w:hAnsi="仿宋" w:eastAsia="仿宋" w:cs="仿宋"/>
          <w:sz w:val="32"/>
          <w:szCs w:val="32"/>
          <w:lang w:bidi="ar"/>
        </w:rPr>
        <w:t>自2021年起，中职专业设置填报工作启用新的“全国中等职业教育专业设置管理系统”，从</w:t>
      </w:r>
      <w:r>
        <w:rPr>
          <w:rFonts w:hint="eastAsia" w:ascii="仿宋" w:hAnsi="仿宋" w:eastAsia="仿宋" w:cs="仿宋"/>
          <w:sz w:val="32"/>
          <w:szCs w:val="32"/>
        </w:rPr>
        <w:t>平台</w:t>
      </w:r>
      <w:r>
        <w:rPr>
          <w:rFonts w:hint="eastAsia" w:ascii="仿宋" w:hAnsi="仿宋" w:eastAsia="仿宋" w:cs="仿宋"/>
          <w:sz w:val="32"/>
          <w:szCs w:val="32"/>
          <w:lang w:bidi="ar"/>
        </w:rPr>
        <w:t>（https://zyyxzy.moe.edu.cn/）中进入。新系统中，各级教育行政部门及学校仅设置一个系统用户，沿用原系统中各单位“管理员”用户名及密码。</w:t>
      </w: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lang w:bidi="ar"/>
        </w:rPr>
      </w:pPr>
      <w:r>
        <w:rPr>
          <w:rFonts w:hint="eastAsia" w:ascii="仿宋" w:hAnsi="仿宋" w:eastAsia="仿宋" w:cs="仿宋"/>
          <w:sz w:val="32"/>
          <w:szCs w:val="32"/>
          <w:lang w:bidi="ar"/>
        </w:rPr>
        <w:t>2.填报时间段</w:t>
      </w: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lang w:bidi="ar"/>
        </w:rPr>
      </w:pPr>
      <w:r>
        <w:rPr>
          <w:rFonts w:hint="eastAsia" w:ascii="仿宋" w:hAnsi="仿宋" w:eastAsia="仿宋" w:cs="仿宋"/>
          <w:sz w:val="32"/>
          <w:szCs w:val="32"/>
          <w:lang w:bidi="ar"/>
        </w:rPr>
        <w:t>参照通知安排。</w:t>
      </w: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lang w:bidi="ar"/>
        </w:rPr>
      </w:pPr>
      <w:r>
        <w:rPr>
          <w:rFonts w:hint="eastAsia" w:ascii="仿宋" w:hAnsi="仿宋" w:eastAsia="仿宋" w:cs="仿宋"/>
          <w:sz w:val="32"/>
          <w:szCs w:val="32"/>
          <w:lang w:bidi="ar"/>
        </w:rPr>
        <w:t>3.填报要求</w:t>
      </w: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lang w:bidi="ar"/>
        </w:rPr>
      </w:pPr>
      <w:r>
        <w:rPr>
          <w:rFonts w:hint="eastAsia" w:ascii="仿宋" w:hAnsi="仿宋" w:eastAsia="仿宋" w:cs="仿宋"/>
          <w:sz w:val="32"/>
          <w:szCs w:val="32"/>
          <w:lang w:bidi="ar"/>
        </w:rPr>
        <w:t>2021年上半年已在原系统中填报的数据信息已迁移至新系统，并已</w:t>
      </w:r>
      <w:r>
        <w:rPr>
          <w:rFonts w:hint="eastAsia" w:ascii="仿宋" w:hAnsi="仿宋" w:eastAsia="仿宋" w:cs="仿宋"/>
          <w:sz w:val="32"/>
          <w:szCs w:val="32"/>
        </w:rPr>
        <w:t>根据新版《目录》完成了相关专业的名称及代码更新。</w:t>
      </w:r>
      <w:r>
        <w:rPr>
          <w:rFonts w:hint="eastAsia" w:ascii="仿宋" w:hAnsi="仿宋" w:eastAsia="仿宋" w:cs="仿宋"/>
          <w:sz w:val="32"/>
          <w:szCs w:val="32"/>
          <w:lang w:bidi="ar"/>
        </w:rPr>
        <w:t>各中等职业学校在新系统中核对确认、补充完善本校专业开设情况（含目录外专业和国家控制专业）和2021年拟招生数、2020年实际招生数、在校生人数、毕业生数等信息。</w:t>
      </w: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lang w:bidi="ar"/>
        </w:rPr>
      </w:pPr>
      <w:r>
        <w:rPr>
          <w:rFonts w:hint="eastAsia" w:ascii="仿宋" w:hAnsi="仿宋" w:eastAsia="仿宋" w:cs="仿宋"/>
          <w:sz w:val="32"/>
          <w:szCs w:val="32"/>
        </w:rPr>
        <w:t>已设专业、新增目录内专业等相关信息，由学校填报提交至上一级教育行政部门审核确认后上报；新增目录外专业等相关信息，由学校填报提交至省级教育行政部门审核确认后上报。请各地组织属地中职学校针对变更后的专业名称及代码进行认真核对确认，需补充填报的一并进行，并妥善做好新旧专业对照更新后的相应专业调整工作。</w:t>
      </w: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lang w:bidi="ar"/>
        </w:rPr>
      </w:pPr>
      <w:r>
        <w:rPr>
          <w:rFonts w:hint="eastAsia" w:ascii="仿宋" w:hAnsi="仿宋" w:eastAsia="仿宋" w:cs="仿宋"/>
          <w:sz w:val="32"/>
          <w:szCs w:val="32"/>
          <w:lang w:bidi="ar"/>
        </w:rPr>
        <w:t>系统填报相关技术文档可登录系统后在首页下载，未尽技术问题可联系技术支持。</w:t>
      </w:r>
    </w:p>
    <w:p>
      <w:pPr>
        <w:spacing w:beforeLines="0" w:afterLines="0"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二、高等职业教育本科专业设置管理系统填报说明</w:t>
      </w: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rPr>
      </w:pPr>
      <w:r>
        <w:rPr>
          <w:rFonts w:hint="eastAsia" w:ascii="仿宋" w:hAnsi="仿宋" w:eastAsia="仿宋" w:cs="仿宋"/>
          <w:sz w:val="32"/>
          <w:szCs w:val="32"/>
        </w:rPr>
        <w:t>全国高等职业教育本科专业设置管理系统，是全国高等职业教育本科专业设置的信息管理系统，是教育部进行宏观指导，省级教育行政部门汇总统计分析，调控优化专业结构布局的信息来源系统。职业本科专业设置应在此系统上完成填报、审议和备案的管理工作。</w:t>
      </w: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lang w:bidi="ar"/>
        </w:rPr>
      </w:pPr>
      <w:r>
        <w:rPr>
          <w:rFonts w:hint="eastAsia" w:ascii="仿宋" w:hAnsi="仿宋" w:eastAsia="仿宋" w:cs="仿宋"/>
          <w:sz w:val="32"/>
          <w:szCs w:val="32"/>
          <w:lang w:bidi="ar"/>
        </w:rPr>
        <w:t>1.系统登录方式</w:t>
      </w: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highlight w:val="yellow"/>
          <w:lang w:bidi="ar"/>
        </w:rPr>
      </w:pPr>
      <w:r>
        <w:rPr>
          <w:rFonts w:hint="eastAsia" w:ascii="仿宋" w:hAnsi="仿宋" w:eastAsia="仿宋" w:cs="仿宋"/>
          <w:sz w:val="32"/>
          <w:szCs w:val="32"/>
          <w:lang w:bidi="ar"/>
        </w:rPr>
        <w:t>自2021年起，职业本科专业设置填报工作启用“全国高等职业教育本科专业设置管理系统”，从“全国职业院校专业</w:t>
      </w:r>
      <w:r>
        <w:rPr>
          <w:rFonts w:hint="eastAsia" w:ascii="仿宋" w:hAnsi="仿宋" w:eastAsia="仿宋" w:cs="仿宋"/>
          <w:spacing w:val="-11"/>
          <w:sz w:val="32"/>
          <w:szCs w:val="32"/>
          <w:lang w:bidi="ar"/>
        </w:rPr>
        <w:t>设置管理与公共信息服务平台”（https://zyyxzy.moe.edu.cn/）中进入。各省级教育行政部</w:t>
      </w:r>
      <w:r>
        <w:rPr>
          <w:rFonts w:hint="eastAsia" w:ascii="仿宋" w:hAnsi="仿宋" w:eastAsia="仿宋" w:cs="仿宋"/>
          <w:sz w:val="32"/>
          <w:szCs w:val="32"/>
          <w:lang w:bidi="ar"/>
        </w:rPr>
        <w:t>门及学校仅设置一个系统用户，用户名及密码和“全国高等职业教育专科专业设置管理系统”一致。</w:t>
      </w: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lang w:bidi="ar"/>
        </w:rPr>
      </w:pPr>
      <w:r>
        <w:rPr>
          <w:rFonts w:hint="eastAsia" w:ascii="仿宋" w:hAnsi="仿宋" w:eastAsia="仿宋" w:cs="仿宋"/>
          <w:sz w:val="32"/>
          <w:szCs w:val="32"/>
          <w:lang w:bidi="ar"/>
        </w:rPr>
        <w:t>2.填报时间段</w:t>
      </w: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lang w:bidi="ar"/>
        </w:rPr>
      </w:pPr>
      <w:r>
        <w:rPr>
          <w:rFonts w:hint="eastAsia" w:ascii="仿宋" w:hAnsi="仿宋" w:eastAsia="仿宋" w:cs="仿宋"/>
          <w:sz w:val="32"/>
          <w:szCs w:val="32"/>
          <w:lang w:bidi="ar"/>
        </w:rPr>
        <w:t>参照通知安排。</w:t>
      </w: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lang w:bidi="ar"/>
        </w:rPr>
      </w:pPr>
      <w:r>
        <w:rPr>
          <w:rFonts w:hint="eastAsia" w:ascii="仿宋" w:hAnsi="仿宋" w:eastAsia="仿宋" w:cs="仿宋"/>
          <w:sz w:val="32"/>
          <w:szCs w:val="32"/>
          <w:lang w:bidi="ar"/>
        </w:rPr>
        <w:t>3.填报要求</w:t>
      </w: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lang w:bidi="ar"/>
        </w:rPr>
      </w:pPr>
      <w:r>
        <w:rPr>
          <w:rFonts w:hint="eastAsia" w:ascii="仿宋" w:hAnsi="仿宋" w:eastAsia="仿宋" w:cs="仿宋"/>
          <w:sz w:val="32"/>
          <w:szCs w:val="32"/>
          <w:lang w:bidi="ar"/>
        </w:rPr>
        <w:t>2021年同意备案的职业本科专业清单已导入系统，请各相关省级教育行政部门组织本区域试点学校在系统中核对确认、补充完善本校专业相关情况。</w:t>
      </w:r>
      <w:r>
        <w:rPr>
          <w:rFonts w:hint="eastAsia" w:ascii="仿宋" w:hAnsi="仿宋" w:eastAsia="仿宋" w:cs="仿宋"/>
          <w:sz w:val="32"/>
          <w:szCs w:val="32"/>
        </w:rPr>
        <w:t>专业设置相关信息，由学校填报提交至省级教育行政部门审核确认后上报。</w:t>
      </w:r>
    </w:p>
    <w:p>
      <w:pPr>
        <w:pStyle w:val="2"/>
        <w:widowControl w:val="0"/>
        <w:shd w:val="clear" w:color="auto" w:fill="FFFFFF"/>
        <w:spacing w:before="0" w:beforeLines="0" w:beforeAutospacing="0" w:after="0" w:afterLines="0" w:afterAutospacing="0" w:line="540" w:lineRule="exact"/>
        <w:ind w:firstLine="640"/>
        <w:jc w:val="both"/>
        <w:rPr>
          <w:rFonts w:hint="eastAsia" w:ascii="仿宋" w:hAnsi="仿宋" w:eastAsia="仿宋" w:cs="仿宋"/>
          <w:sz w:val="32"/>
          <w:szCs w:val="32"/>
          <w:lang w:bidi="ar"/>
        </w:rPr>
      </w:pPr>
      <w:r>
        <w:rPr>
          <w:rFonts w:hint="eastAsia" w:ascii="仿宋" w:hAnsi="仿宋" w:eastAsia="仿宋" w:cs="仿宋"/>
          <w:sz w:val="32"/>
          <w:szCs w:val="32"/>
          <w:lang w:bidi="ar"/>
        </w:rPr>
        <w:t>系统填报相关技术文档可登录</w:t>
      </w:r>
      <w:bookmarkStart w:id="0" w:name="_GoBack"/>
      <w:bookmarkEnd w:id="0"/>
      <w:r>
        <w:rPr>
          <w:rFonts w:hint="eastAsia" w:ascii="仿宋" w:hAnsi="仿宋" w:eastAsia="仿宋" w:cs="仿宋"/>
          <w:sz w:val="32"/>
          <w:szCs w:val="32"/>
          <w:lang w:bidi="ar"/>
        </w:rPr>
        <w:t>系统后在首页下载，未尽技术问题可联系技术支持。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3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2021-10-29T08:50:08Z</dcterms:created>
  <dc:creator>jytwlzx</dc:creator>
  <cp:lastModifiedBy>jytwlzx</cp:lastModifiedBy>
  <dcterms:modified xsi:type="dcterms:W3CDTF">2021-10-29T08:50:34Z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